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283"/>
        <w:gridCol w:w="709"/>
        <w:gridCol w:w="851"/>
        <w:gridCol w:w="852"/>
        <w:gridCol w:w="128"/>
        <w:gridCol w:w="852"/>
        <w:gridCol w:w="128"/>
        <w:gridCol w:w="166"/>
        <w:gridCol w:w="283"/>
        <w:gridCol w:w="141"/>
        <w:gridCol w:w="262"/>
        <w:gridCol w:w="21"/>
        <w:gridCol w:w="569"/>
        <w:gridCol w:w="114"/>
        <w:gridCol w:w="116"/>
        <w:gridCol w:w="762"/>
        <w:gridCol w:w="90"/>
        <w:gridCol w:w="28"/>
        <w:gridCol w:w="732"/>
        <w:gridCol w:w="120"/>
        <w:gridCol w:w="528"/>
        <w:gridCol w:w="852"/>
        <w:gridCol w:w="228"/>
        <w:gridCol w:w="160"/>
        <w:gridCol w:w="692"/>
        <w:gridCol w:w="681"/>
        <w:gridCol w:w="567"/>
        <w:gridCol w:w="425"/>
        <w:gridCol w:w="127"/>
        <w:gridCol w:w="33"/>
        <w:gridCol w:w="814"/>
        <w:gridCol w:w="93"/>
        <w:gridCol w:w="67"/>
        <w:gridCol w:w="261"/>
        <w:gridCol w:w="160"/>
        <w:gridCol w:w="429"/>
        <w:gridCol w:w="263"/>
        <w:gridCol w:w="160"/>
        <w:gridCol w:w="160"/>
        <w:gridCol w:w="286"/>
      </w:tblGrid>
      <w:tr w:rsidR="005D0F3C" w:rsidRPr="00BC75D9" w:rsidTr="00484A51">
        <w:trPr>
          <w:trHeight w:val="174"/>
        </w:trPr>
        <w:tc>
          <w:tcPr>
            <w:tcW w:w="2996" w:type="dxa"/>
            <w:gridSpan w:val="5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066C" w:rsidRPr="00BC75D9" w:rsidTr="00A66FA3">
        <w:trPr>
          <w:trHeight w:val="285"/>
        </w:trPr>
        <w:tc>
          <w:tcPr>
            <w:tcW w:w="584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031" w:type="dxa"/>
            <w:gridSpan w:val="30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6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Plan Gospodarki Niskoemisyjnej dla </w:t>
            </w:r>
            <w:r w:rsidR="00220D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Gminy </w:t>
            </w:r>
            <w:r w:rsidR="0091613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Jędrzejów</w:t>
            </w: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- ANKIETA</w:t>
            </w:r>
          </w:p>
        </w:tc>
        <w:tc>
          <w:tcPr>
            <w:tcW w:w="160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9" w:type="dxa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46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5D0F3C" w:rsidRPr="00BC75D9" w:rsidTr="00484A51">
        <w:trPr>
          <w:trHeight w:val="98"/>
        </w:trPr>
        <w:tc>
          <w:tcPr>
            <w:tcW w:w="2144" w:type="dxa"/>
            <w:gridSpan w:val="4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gridSpan w:val="8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F275B2">
        <w:trPr>
          <w:trHeight w:val="329"/>
        </w:trPr>
        <w:tc>
          <w:tcPr>
            <w:tcW w:w="1293" w:type="dxa"/>
            <w:gridSpan w:val="3"/>
            <w:tcBorders>
              <w:lef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shd w:val="clear" w:color="auto" w:fill="D6E3BC" w:themeFill="accent3" w:themeFillTint="66"/>
            <w:noWrap/>
            <w:vAlign w:val="bottom"/>
            <w:hideMark/>
          </w:tcPr>
          <w:p w:rsidR="00BC75D9" w:rsidRPr="00465453" w:rsidRDefault="00BC75D9" w:rsidP="00916137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465453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 xml:space="preserve">Gmina </w:t>
            </w:r>
            <w:r w:rsidR="00916137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Jędrzejów</w:t>
            </w:r>
          </w:p>
        </w:tc>
        <w:tc>
          <w:tcPr>
            <w:tcW w:w="230" w:type="dxa"/>
            <w:gridSpan w:val="2"/>
            <w:tcBorders>
              <w:lef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1A066C">
            <w:pPr>
              <w:spacing w:after="0" w:line="240" w:lineRule="auto"/>
              <w:ind w:right="2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F275B2">
        <w:trPr>
          <w:trHeight w:val="86"/>
        </w:trPr>
        <w:tc>
          <w:tcPr>
            <w:tcW w:w="2144" w:type="dxa"/>
            <w:gridSpan w:val="4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066C" w:rsidRPr="00BC75D9" w:rsidTr="00F275B2">
        <w:trPr>
          <w:trHeight w:val="28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2" w:type="dxa"/>
            <w:gridSpan w:val="14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4F764D" w:rsidP="00BC75D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0"/>
                <w:szCs w:val="20"/>
              </w:rPr>
            </w:pPr>
            <w:r w:rsidRPr="004F764D">
              <w:rPr>
                <w:rFonts w:ascii="Arial" w:eastAsia="Times New Roman" w:hAnsi="Arial" w:cs="Arial"/>
                <w:b/>
                <w:color w:val="984806" w:themeColor="accent6" w:themeShade="80"/>
                <w:sz w:val="20"/>
                <w:szCs w:val="20"/>
              </w:rPr>
              <w:t>Wypełnioną ankietę należy przesłać na adres:</w:t>
            </w:r>
          </w:p>
        </w:tc>
        <w:tc>
          <w:tcPr>
            <w:tcW w:w="160" w:type="dxa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5D0F3C" w:rsidRPr="00BC75D9" w:rsidTr="00F275B2">
        <w:trPr>
          <w:trHeight w:val="46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CB295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2" w:type="dxa"/>
            <w:gridSpan w:val="14"/>
            <w:shd w:val="clear" w:color="auto" w:fill="D6E3BC" w:themeFill="accent3" w:themeFillTint="66"/>
            <w:noWrap/>
            <w:vAlign w:val="bottom"/>
            <w:hideMark/>
          </w:tcPr>
          <w:p w:rsidR="00BC75D9" w:rsidRPr="00F275B2" w:rsidRDefault="00916137" w:rsidP="00916137">
            <w:pPr>
              <w:spacing w:after="0" w:line="240" w:lineRule="auto"/>
              <w:rPr>
                <w:rFonts w:ascii="Arial" w:eastAsia="Times New Roman" w:hAnsi="Arial" w:cs="Arial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E1E1E1"/>
              </w:rPr>
              <w:t>magda.prawda</w:t>
            </w:r>
            <w:r w:rsidR="00F275B2" w:rsidRPr="00F275B2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E1E1E1"/>
              </w:rPr>
              <w:t>@</w:t>
            </w:r>
            <w:r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E1E1E1"/>
              </w:rPr>
              <w:t>umjedrzejow</w:t>
            </w:r>
            <w:r w:rsidR="00220D0A">
              <w:rPr>
                <w:rFonts w:ascii="Arial" w:hAnsi="Arial" w:cs="Arial"/>
                <w:b/>
                <w:color w:val="984806" w:themeColor="accent6" w:themeShade="80"/>
                <w:sz w:val="20"/>
                <w:szCs w:val="20"/>
                <w:shd w:val="clear" w:color="auto" w:fill="E1E1E1"/>
              </w:rPr>
              <w:t>.pl</w:t>
            </w:r>
          </w:p>
        </w:tc>
        <w:tc>
          <w:tcPr>
            <w:tcW w:w="160" w:type="dxa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1A066C" w:rsidRPr="00BC75D9" w:rsidTr="00F275B2">
        <w:trPr>
          <w:trHeight w:val="28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65CA3" w:rsidRPr="00BC75D9" w:rsidTr="00465CA3">
        <w:trPr>
          <w:trHeight w:val="450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465CA3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nr domu: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465CA3">
        <w:trPr>
          <w:trHeight w:val="28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9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465CA3">
        <w:trPr>
          <w:trHeight w:val="43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Rodzaj budynku*: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gridSpan w:val="15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4E56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-mieszkalny,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g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</w:t>
            </w:r>
            <w:r w:rsidR="00914DCC" w:rsidRPr="005D0F3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gospodarczy, </w:t>
            </w:r>
            <w:r w:rsidR="00914DCC" w:rsidRPr="005D0F3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84A51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In.</w:t>
            </w:r>
            <w:r w:rsidR="00914DCC" w:rsidRPr="005D0F3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-inny</w:t>
            </w:r>
          </w:p>
        </w:tc>
        <w:tc>
          <w:tcPr>
            <w:tcW w:w="3180" w:type="dxa"/>
            <w:gridSpan w:val="6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 Dotyczy budynku ogrzewanego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484A51">
        <w:trPr>
          <w:trHeight w:val="229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066C" w:rsidRPr="00BC75D9" w:rsidTr="004F764D">
        <w:trPr>
          <w:trHeight w:val="420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 budowy*: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* jeżeli brak danych wpisać przybliżony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066C" w:rsidRPr="00BC75D9" w:rsidTr="004F764D">
        <w:trPr>
          <w:trHeight w:val="28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C75D9" w:rsidRPr="00BC75D9" w:rsidTr="004F764D">
        <w:trPr>
          <w:trHeight w:val="420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 budynku: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7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Stan budynku: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-spełnia normy (nowy lub po termomodernizacji),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- wymaga częściowej termomodernizacji (ściany, strop lub okna),  </w:t>
            </w:r>
          </w:p>
        </w:tc>
      </w:tr>
      <w:tr w:rsidR="00BC75D9" w:rsidRPr="00BC75D9" w:rsidTr="004F764D">
        <w:trPr>
          <w:trHeight w:val="28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- wymaga kompleksowej termomodernizacji, 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- wymaga wymiany źródła ciepła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C75D9" w:rsidRPr="00BC75D9" w:rsidTr="004F764D">
        <w:trPr>
          <w:trHeight w:val="420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Odnawialne źródło energii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4F6228"/>
                <w:sz w:val="18"/>
                <w:szCs w:val="18"/>
              </w:rPr>
              <w:t>w budynku jest odnawialne źródło energii (OZE) TAK/NIE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4F764D">
        <w:trPr>
          <w:trHeight w:val="28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4F764D">
        <w:trPr>
          <w:trHeight w:val="40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 ogrzewania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4E56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-centralne ogrzewanie,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-piece kaflowe,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-kominek,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-inne</w:t>
            </w:r>
            <w:r w:rsidRPr="00BC75D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531EF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       </w:t>
            </w:r>
            <w:r w:rsidR="004E56C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jakie)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4F764D">
        <w:trPr>
          <w:trHeight w:val="28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4F764D">
        <w:trPr>
          <w:trHeight w:val="450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 ciepłej wody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4E56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-piec dwufunkcyjny,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-podgrzewacz elektryczny, 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-piecyk gazowy,</w:t>
            </w:r>
            <w:r w:rsidRPr="004E56C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4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-inny</w:t>
            </w:r>
            <w:r w:rsidRPr="00BC75D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531EF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                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(jaki)</w:t>
            </w:r>
          </w:p>
        </w:tc>
        <w:tc>
          <w:tcPr>
            <w:tcW w:w="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465453">
        <w:trPr>
          <w:trHeight w:val="28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0F3C" w:rsidRPr="00BC75D9" w:rsidTr="000E25FA">
        <w:trPr>
          <w:trHeight w:val="435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Paliwo do ogrzewania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węgiel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 gaz ziemny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75D9" w:rsidRPr="00BC75D9" w:rsidRDefault="00BC75D9" w:rsidP="00BC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 olej opałowy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4. drewno 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 propan-butan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D0F3C" w:rsidRPr="00BC75D9" w:rsidTr="000E25FA">
        <w:trPr>
          <w:trHeight w:val="480"/>
        </w:trPr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Zużycie paliwa w sakli roku (szacunkowe)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Mg (tony)</w:t>
            </w:r>
          </w:p>
        </w:tc>
        <w:tc>
          <w:tcPr>
            <w:tcW w:w="11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75D9" w:rsidRPr="00BC75D9" w:rsidRDefault="00BC75D9" w:rsidP="00BC75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(tys. litrów</w:t>
            </w:r>
            <w:r w:rsidRPr="00BC75D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 przestrzenne (kubiki)</w:t>
            </w: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kg</w:t>
            </w:r>
          </w:p>
        </w:tc>
        <w:tc>
          <w:tcPr>
            <w:tcW w:w="12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31EFC" w:rsidRPr="00BC75D9" w:rsidTr="00465453">
        <w:trPr>
          <w:trHeight w:val="285"/>
        </w:trPr>
        <w:tc>
          <w:tcPr>
            <w:tcW w:w="2144" w:type="dxa"/>
            <w:gridSpan w:val="4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D0F3C" w:rsidRPr="00BC75D9" w:rsidTr="00465453">
        <w:trPr>
          <w:trHeight w:val="525"/>
        </w:trPr>
        <w:tc>
          <w:tcPr>
            <w:tcW w:w="4694" w:type="dxa"/>
            <w:gridSpan w:val="11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914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75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Planowana termomodernizacja w latach 2015-2020</w:t>
            </w:r>
          </w:p>
        </w:tc>
        <w:tc>
          <w:tcPr>
            <w:tcW w:w="283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c.o.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ściany, strop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okna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7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oze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5D9" w:rsidRPr="00BC75D9" w:rsidRDefault="00BC75D9" w:rsidP="00531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31EFC" w:rsidRPr="00BC75D9" w:rsidTr="00465453">
        <w:trPr>
          <w:trHeight w:val="285"/>
        </w:trPr>
        <w:tc>
          <w:tcPr>
            <w:tcW w:w="301" w:type="dxa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9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531EFC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         </w:t>
            </w:r>
            <w:r w:rsidRPr="00BC75D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Znak "X" we właściwych kratkach</w:t>
            </w:r>
          </w:p>
        </w:tc>
        <w:tc>
          <w:tcPr>
            <w:tcW w:w="424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56" w:type="dxa"/>
            <w:gridSpan w:val="9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gridSpan w:val="6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5"/>
            <w:shd w:val="clear" w:color="auto" w:fill="D6E3BC" w:themeFill="accent3" w:themeFillTint="66"/>
            <w:noWrap/>
            <w:vAlign w:val="bottom"/>
            <w:hideMark/>
          </w:tcPr>
          <w:p w:rsidR="00BC75D9" w:rsidRPr="00BC75D9" w:rsidRDefault="00BC75D9" w:rsidP="00BC75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170F11" w:rsidRDefault="00170F11" w:rsidP="00EC52B2">
      <w:pPr>
        <w:tabs>
          <w:tab w:val="left" w:pos="894"/>
        </w:tabs>
      </w:pPr>
    </w:p>
    <w:sectPr w:rsidR="00170F11" w:rsidSect="00220D0A">
      <w:headerReference w:type="default" r:id="rId8"/>
      <w:pgSz w:w="16838" w:h="11906" w:orient="landscape"/>
      <w:pgMar w:top="993" w:right="1417" w:bottom="567" w:left="1417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82" w:rsidRDefault="008C1B82" w:rsidP="00EC52B2">
      <w:pPr>
        <w:spacing w:after="0" w:line="240" w:lineRule="auto"/>
      </w:pPr>
      <w:r>
        <w:separator/>
      </w:r>
    </w:p>
  </w:endnote>
  <w:endnote w:type="continuationSeparator" w:id="0">
    <w:p w:rsidR="008C1B82" w:rsidRDefault="008C1B82" w:rsidP="00EC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82" w:rsidRDefault="008C1B82" w:rsidP="00EC52B2">
      <w:pPr>
        <w:spacing w:after="0" w:line="240" w:lineRule="auto"/>
      </w:pPr>
      <w:r>
        <w:separator/>
      </w:r>
    </w:p>
  </w:footnote>
  <w:footnote w:type="continuationSeparator" w:id="0">
    <w:p w:rsidR="008C1B82" w:rsidRDefault="008C1B82" w:rsidP="00EC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B2" w:rsidRDefault="00916137" w:rsidP="00916137">
    <w:pPr>
      <w:pStyle w:val="Nagwek"/>
      <w:jc w:val="center"/>
    </w:pPr>
    <w:r w:rsidRPr="00916137">
      <w:rPr>
        <w:sz w:val="40"/>
        <w:szCs w:val="40"/>
      </w:rPr>
      <w:t>GMINA</w:t>
    </w:r>
    <w:r>
      <w:rPr>
        <w:sz w:val="40"/>
        <w:szCs w:val="40"/>
      </w:rPr>
      <w:t xml:space="preserve">      </w:t>
    </w:r>
    <w:r w:rsidRPr="00916137">
      <w:rPr>
        <w:noProof/>
      </w:rPr>
      <w:drawing>
        <wp:inline distT="0" distB="0" distL="0" distR="0">
          <wp:extent cx="506467" cy="599658"/>
          <wp:effectExtent l="19050" t="0" r="7883" b="0"/>
          <wp:docPr id="2" name="Obraz 1" descr="C:\Users\BaszAZ\Documents\mapy\EMISJA\jedrzejów\750px-Gmina_Jędrzejów_herb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zAZ\Documents\mapy\EMISJA\jedrzejów\750px-Gmina_Jędrzejów_herb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62" cy="600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</w:t>
    </w:r>
    <w:r w:rsidRPr="00916137">
      <w:rPr>
        <w:sz w:val="40"/>
        <w:szCs w:val="40"/>
      </w:rPr>
      <w:t>JĘ</w:t>
    </w:r>
    <w:r>
      <w:rPr>
        <w:sz w:val="40"/>
        <w:szCs w:val="40"/>
      </w:rPr>
      <w:t>D</w:t>
    </w:r>
    <w:r w:rsidRPr="00916137">
      <w:rPr>
        <w:sz w:val="40"/>
        <w:szCs w:val="40"/>
      </w:rPr>
      <w:t>RZEJÓW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D9"/>
    <w:rsid w:val="00063449"/>
    <w:rsid w:val="000E25FA"/>
    <w:rsid w:val="00170F11"/>
    <w:rsid w:val="001A066C"/>
    <w:rsid w:val="001C40BF"/>
    <w:rsid w:val="00220A0D"/>
    <w:rsid w:val="00220D0A"/>
    <w:rsid w:val="00295977"/>
    <w:rsid w:val="00417233"/>
    <w:rsid w:val="00465453"/>
    <w:rsid w:val="00465CA3"/>
    <w:rsid w:val="00484A51"/>
    <w:rsid w:val="00484AC4"/>
    <w:rsid w:val="004E56CB"/>
    <w:rsid w:val="004F764D"/>
    <w:rsid w:val="00531EFC"/>
    <w:rsid w:val="005D0F3C"/>
    <w:rsid w:val="006470E6"/>
    <w:rsid w:val="008C1B82"/>
    <w:rsid w:val="00912B5A"/>
    <w:rsid w:val="00914DCC"/>
    <w:rsid w:val="00916137"/>
    <w:rsid w:val="00943068"/>
    <w:rsid w:val="009B0976"/>
    <w:rsid w:val="00A66FA3"/>
    <w:rsid w:val="00B168D4"/>
    <w:rsid w:val="00BC75D9"/>
    <w:rsid w:val="00CB295B"/>
    <w:rsid w:val="00E64606"/>
    <w:rsid w:val="00EC52B2"/>
    <w:rsid w:val="00F275B2"/>
    <w:rsid w:val="00F3645D"/>
    <w:rsid w:val="00F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2B2"/>
  </w:style>
  <w:style w:type="paragraph" w:styleId="Stopka">
    <w:name w:val="footer"/>
    <w:basedOn w:val="Normalny"/>
    <w:link w:val="StopkaZnak"/>
    <w:uiPriority w:val="99"/>
    <w:semiHidden/>
    <w:unhideWhenUsed/>
    <w:rsid w:val="00EC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2B2"/>
  </w:style>
  <w:style w:type="paragraph" w:styleId="Tekstdymka">
    <w:name w:val="Balloon Text"/>
    <w:basedOn w:val="Normalny"/>
    <w:link w:val="TekstdymkaZnak"/>
    <w:uiPriority w:val="99"/>
    <w:semiHidden/>
    <w:unhideWhenUsed/>
    <w:rsid w:val="00F2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2B2"/>
  </w:style>
  <w:style w:type="paragraph" w:styleId="Stopka">
    <w:name w:val="footer"/>
    <w:basedOn w:val="Normalny"/>
    <w:link w:val="StopkaZnak"/>
    <w:uiPriority w:val="99"/>
    <w:semiHidden/>
    <w:unhideWhenUsed/>
    <w:rsid w:val="00EC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2B2"/>
  </w:style>
  <w:style w:type="paragraph" w:styleId="Tekstdymka">
    <w:name w:val="Balloon Text"/>
    <w:basedOn w:val="Normalny"/>
    <w:link w:val="TekstdymkaZnak"/>
    <w:uiPriority w:val="99"/>
    <w:semiHidden/>
    <w:unhideWhenUsed/>
    <w:rsid w:val="00F2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6B5F-F34D-4B09-A226-DFBE2934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BASZ</dc:creator>
  <cp:lastModifiedBy>Monika Mucha</cp:lastModifiedBy>
  <cp:revision>2</cp:revision>
  <dcterms:created xsi:type="dcterms:W3CDTF">2015-10-08T07:50:00Z</dcterms:created>
  <dcterms:modified xsi:type="dcterms:W3CDTF">2015-10-08T07:50:00Z</dcterms:modified>
</cp:coreProperties>
</file>